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CA2" w:rsidRPr="00933CA2" w:rsidRDefault="00933CA2" w:rsidP="00933CA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933CA2">
        <w:rPr>
          <w:rFonts w:ascii="Times New Roman" w:eastAsia="Times New Roman" w:hAnsi="Times New Roman" w:cs="Times New Roman"/>
          <w:color w:val="22272F"/>
          <w:sz w:val="34"/>
          <w:szCs w:val="34"/>
          <w:lang w:eastAsia="ru-RU"/>
        </w:rPr>
        <w:t>Закон Челябинской области от 27 октября 2005 г. N 417-ЗО</w:t>
      </w:r>
      <w:r w:rsidRPr="00933CA2">
        <w:rPr>
          <w:rFonts w:ascii="Times New Roman" w:eastAsia="Times New Roman" w:hAnsi="Times New Roman" w:cs="Times New Roman"/>
          <w:color w:val="22272F"/>
          <w:sz w:val="34"/>
          <w:szCs w:val="34"/>
          <w:lang w:eastAsia="ru-RU"/>
        </w:rPr>
        <w:br/>
        <w:t>"Об областном единовременном пособии при рождении ребенка"</w:t>
      </w:r>
    </w:p>
    <w:p w:rsidR="00933CA2" w:rsidRPr="00933CA2" w:rsidRDefault="00933CA2" w:rsidP="00933CA2">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933CA2">
        <w:rPr>
          <w:rFonts w:ascii="Times New Roman" w:eastAsia="Times New Roman" w:hAnsi="Times New Roman" w:cs="Times New Roman"/>
          <w:color w:val="3272C0"/>
          <w:sz w:val="24"/>
          <w:szCs w:val="24"/>
          <w:lang w:eastAsia="ru-RU"/>
        </w:rPr>
        <w:t>С изменениями и дополнениями от:</w:t>
      </w:r>
    </w:p>
    <w:p w:rsidR="00933CA2" w:rsidRPr="00933CA2" w:rsidRDefault="00933CA2" w:rsidP="00933CA2">
      <w:pPr>
        <w:shd w:val="clear" w:color="auto" w:fill="E1E2E2"/>
        <w:spacing w:line="240" w:lineRule="auto"/>
        <w:jc w:val="both"/>
        <w:rPr>
          <w:rFonts w:ascii="Times New Roman" w:eastAsia="Times New Roman" w:hAnsi="Times New Roman" w:cs="Times New Roman"/>
          <w:color w:val="464C55"/>
          <w:sz w:val="21"/>
          <w:szCs w:val="21"/>
          <w:lang w:eastAsia="ru-RU"/>
        </w:rPr>
      </w:pPr>
      <w:r w:rsidRPr="00933CA2">
        <w:rPr>
          <w:rFonts w:ascii="Times New Roman" w:eastAsia="Times New Roman" w:hAnsi="Times New Roman" w:cs="Times New Roman"/>
          <w:color w:val="464C55"/>
          <w:sz w:val="21"/>
          <w:szCs w:val="21"/>
          <w:lang w:eastAsia="ru-RU"/>
        </w:rPr>
        <w:t>23 августа 2007 г., 26 мая, 25 августа 2011 г., 22 февраля 2012 г., 28 ноября 2013 г., 26 июня 2014 г., 7 июня 2018 г., 12 мая, 2 июня 2020 г., 20 апреля, 1 сентября, 5 октября, 28 декабря 2021 г., 24 октября 2023 г., 29 января 2024 г.</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1"/>
          <w:szCs w:val="21"/>
          <w:lang w:eastAsia="ru-RU"/>
        </w:rPr>
      </w:pPr>
      <w:r w:rsidRPr="00933CA2">
        <w:rPr>
          <w:rFonts w:ascii="Times New Roman" w:eastAsia="Times New Roman" w:hAnsi="Times New Roman" w:cs="Times New Roman"/>
          <w:color w:val="464C55"/>
          <w:sz w:val="21"/>
          <w:szCs w:val="21"/>
          <w:lang w:eastAsia="ru-RU"/>
        </w:rPr>
        <w:t>Принят </w:t>
      </w:r>
      <w:hyperlink r:id="rId4" w:anchor="/document/8850933/entry/0" w:history="1">
        <w:r w:rsidRPr="00933CA2">
          <w:rPr>
            <w:rFonts w:ascii="Times New Roman" w:eastAsia="Times New Roman" w:hAnsi="Times New Roman" w:cs="Times New Roman"/>
            <w:color w:val="3272C0"/>
            <w:sz w:val="21"/>
            <w:szCs w:val="21"/>
            <w:lang w:eastAsia="ru-RU"/>
          </w:rPr>
          <w:t>постановлением</w:t>
        </w:r>
      </w:hyperlink>
      <w:r w:rsidRPr="00933CA2">
        <w:rPr>
          <w:rFonts w:ascii="Times New Roman" w:eastAsia="Times New Roman" w:hAnsi="Times New Roman" w:cs="Times New Roman"/>
          <w:color w:val="464C55"/>
          <w:sz w:val="21"/>
          <w:szCs w:val="21"/>
          <w:lang w:eastAsia="ru-RU"/>
        </w:rPr>
        <w:t> Законодательного собрания от 27 октября 2005 г. N 1889</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Настоящий Закон направлен на улучшение демографической ситуации на территории Челябинской области, оказание дополнительной материальной поддержки семьям при рождении (усыновлении в возрасте до трех лет) ребенка и определяет размеры, условия назначения и порядок выплаты областного единовременного пособия при рождении ребенка.</w:t>
      </w:r>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 w:anchor="/document/8784479/entry/1011" w:history="1">
        <w:r w:rsidRPr="00933CA2">
          <w:rPr>
            <w:rFonts w:ascii="Times New Roman" w:eastAsia="Times New Roman" w:hAnsi="Times New Roman" w:cs="Times New Roman"/>
            <w:color w:val="3272C0"/>
            <w:sz w:val="20"/>
            <w:szCs w:val="20"/>
            <w:lang w:eastAsia="ru-RU"/>
          </w:rPr>
          <w:t>Законом</w:t>
        </w:r>
      </w:hyperlink>
      <w:r w:rsidRPr="00933CA2">
        <w:rPr>
          <w:rFonts w:ascii="Times New Roman" w:eastAsia="Times New Roman" w:hAnsi="Times New Roman" w:cs="Times New Roman"/>
          <w:color w:val="464C55"/>
          <w:sz w:val="20"/>
          <w:szCs w:val="20"/>
          <w:lang w:eastAsia="ru-RU"/>
        </w:rPr>
        <w:t> Челябинской области от 25 августа 2011 г. N 166-ЗО в статью 1 настоящего Закона внесены изменения, </w:t>
      </w:r>
      <w:hyperlink r:id="rId6" w:anchor="/document/8784479/entry/4" w:history="1">
        <w:r w:rsidRPr="00933CA2">
          <w:rPr>
            <w:rFonts w:ascii="Times New Roman" w:eastAsia="Times New Roman" w:hAnsi="Times New Roman" w:cs="Times New Roman"/>
            <w:color w:val="3272C0"/>
            <w:sz w:val="20"/>
            <w:szCs w:val="20"/>
            <w:lang w:eastAsia="ru-RU"/>
          </w:rPr>
          <w:t>распространяющие</w:t>
        </w:r>
      </w:hyperlink>
      <w:r w:rsidRPr="00933CA2">
        <w:rPr>
          <w:rFonts w:ascii="Times New Roman" w:eastAsia="Times New Roman" w:hAnsi="Times New Roman" w:cs="Times New Roman"/>
          <w:color w:val="464C55"/>
          <w:sz w:val="20"/>
          <w:szCs w:val="20"/>
          <w:lang w:eastAsia="ru-RU"/>
        </w:rPr>
        <w:t> свое действие на правоотношения, возникшие с 1 июля 2011 г.</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 w:anchor="/document/8828546/entry/1" w:history="1">
        <w:r w:rsidRPr="00933CA2">
          <w:rPr>
            <w:rFonts w:ascii="Times New Roman" w:eastAsia="Times New Roman" w:hAnsi="Times New Roman" w:cs="Times New Roman"/>
            <w:color w:val="3272C0"/>
            <w:sz w:val="20"/>
            <w:szCs w:val="20"/>
            <w:lang w:eastAsia="ru-RU"/>
          </w:rPr>
          <w:t>См. текст статьи в предыдущей редакции</w:t>
        </w:r>
      </w:hyperlink>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b/>
          <w:bCs/>
          <w:color w:val="22272F"/>
          <w:sz w:val="23"/>
          <w:szCs w:val="23"/>
          <w:lang w:eastAsia="ru-RU"/>
        </w:rPr>
        <w:t>Статья 1</w:t>
      </w:r>
      <w:r w:rsidRPr="00933CA2">
        <w:rPr>
          <w:rFonts w:ascii="Times New Roman" w:eastAsia="Times New Roman" w:hAnsi="Times New Roman" w:cs="Times New Roman"/>
          <w:color w:val="22272F"/>
          <w:sz w:val="23"/>
          <w:szCs w:val="23"/>
          <w:lang w:eastAsia="ru-RU"/>
        </w:rPr>
        <w:t>. Круг лиц, на которых распространяется действие настоящего Закона</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Действие настоящего Закона распространяется на проживающих на территории Челябинской области:</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граждан</w:t>
      </w:r>
      <w:proofErr w:type="gramEnd"/>
      <w:r w:rsidRPr="00933CA2">
        <w:rPr>
          <w:rFonts w:ascii="Times New Roman" w:eastAsia="Times New Roman" w:hAnsi="Times New Roman" w:cs="Times New Roman"/>
          <w:color w:val="22272F"/>
          <w:sz w:val="23"/>
          <w:szCs w:val="23"/>
          <w:lang w:eastAsia="ru-RU"/>
        </w:rPr>
        <w:t xml:space="preserve"> Российской Федерации;</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иностранных</w:t>
      </w:r>
      <w:proofErr w:type="gramEnd"/>
      <w:r w:rsidRPr="00933CA2">
        <w:rPr>
          <w:rFonts w:ascii="Times New Roman" w:eastAsia="Times New Roman" w:hAnsi="Times New Roman" w:cs="Times New Roman"/>
          <w:color w:val="22272F"/>
          <w:sz w:val="23"/>
          <w:szCs w:val="23"/>
          <w:lang w:eastAsia="ru-RU"/>
        </w:rPr>
        <w:t xml:space="preserve"> граждан и лиц без гражданства, постоянно проживающих на территории Российской Федерации;</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иностранных</w:t>
      </w:r>
      <w:proofErr w:type="gramEnd"/>
      <w:r w:rsidRPr="00933CA2">
        <w:rPr>
          <w:rFonts w:ascii="Times New Roman" w:eastAsia="Times New Roman" w:hAnsi="Times New Roman" w:cs="Times New Roman"/>
          <w:color w:val="22272F"/>
          <w:sz w:val="23"/>
          <w:szCs w:val="23"/>
          <w:lang w:eastAsia="ru-RU"/>
        </w:rPr>
        <w:t xml:space="preserve"> граждан и лиц без гражданства, 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b/>
          <w:bCs/>
          <w:color w:val="22272F"/>
          <w:sz w:val="23"/>
          <w:szCs w:val="23"/>
          <w:lang w:eastAsia="ru-RU"/>
        </w:rPr>
        <w:t>Статья 2</w:t>
      </w:r>
      <w:r w:rsidRPr="00933CA2">
        <w:rPr>
          <w:rFonts w:ascii="Times New Roman" w:eastAsia="Times New Roman" w:hAnsi="Times New Roman" w:cs="Times New Roman"/>
          <w:color w:val="22272F"/>
          <w:sz w:val="23"/>
          <w:szCs w:val="23"/>
          <w:lang w:eastAsia="ru-RU"/>
        </w:rPr>
        <w:t>. Право на областное единовременное пособие при рождении ребенка</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1. Право на областное единовременное пособие при рождении (усыновлении в возрасте до трех лет) ребенка (далее - областное единовременное пособие) имеет один из родителей (усыновителей) либо лицо, его заменяющее (опекун, попечитель).</w:t>
      </w:r>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8" w:anchor="/document/19723110/entry/9" w:history="1">
        <w:r w:rsidRPr="00933CA2">
          <w:rPr>
            <w:rFonts w:ascii="Times New Roman" w:eastAsia="Times New Roman" w:hAnsi="Times New Roman" w:cs="Times New Roman"/>
            <w:color w:val="3272C0"/>
            <w:sz w:val="20"/>
            <w:szCs w:val="20"/>
            <w:lang w:eastAsia="ru-RU"/>
          </w:rPr>
          <w:t>Законом</w:t>
        </w:r>
      </w:hyperlink>
      <w:r w:rsidRPr="00933CA2">
        <w:rPr>
          <w:rFonts w:ascii="Times New Roman" w:eastAsia="Times New Roman" w:hAnsi="Times New Roman" w:cs="Times New Roman"/>
          <w:color w:val="464C55"/>
          <w:sz w:val="20"/>
          <w:szCs w:val="20"/>
          <w:lang w:eastAsia="ru-RU"/>
        </w:rPr>
        <w:t> Челябинской области от 28 ноября 2013 г. N 598-ЗО в часть 2 статьи 2 настоящего Закона внесены изменения, </w:t>
      </w:r>
      <w:hyperlink r:id="rId9" w:anchor="/document/19723110/entry/8" w:history="1">
        <w:r w:rsidRPr="00933CA2">
          <w:rPr>
            <w:rFonts w:ascii="Times New Roman" w:eastAsia="Times New Roman" w:hAnsi="Times New Roman" w:cs="Times New Roman"/>
            <w:color w:val="3272C0"/>
            <w:sz w:val="20"/>
            <w:szCs w:val="20"/>
            <w:lang w:eastAsia="ru-RU"/>
          </w:rPr>
          <w:t>распространяющиеся</w:t>
        </w:r>
      </w:hyperlink>
      <w:r w:rsidRPr="00933CA2">
        <w:rPr>
          <w:rFonts w:ascii="Times New Roman" w:eastAsia="Times New Roman" w:hAnsi="Times New Roman" w:cs="Times New Roman"/>
          <w:color w:val="464C55"/>
          <w:sz w:val="20"/>
          <w:szCs w:val="20"/>
          <w:lang w:eastAsia="ru-RU"/>
        </w:rPr>
        <w:t> на правоотношения, возникшие с 1 сентября 2013 г.</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 w:anchor="/document/19800393/entry/2020" w:history="1">
        <w:r w:rsidRPr="00933CA2">
          <w:rPr>
            <w:rFonts w:ascii="Times New Roman" w:eastAsia="Times New Roman" w:hAnsi="Times New Roman" w:cs="Times New Roman"/>
            <w:color w:val="3272C0"/>
            <w:sz w:val="20"/>
            <w:szCs w:val="20"/>
            <w:lang w:eastAsia="ru-RU"/>
          </w:rPr>
          <w:t>См. текст части в предыдущей редакции</w:t>
        </w:r>
      </w:hyperlink>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2. Областное единовременное пособие не назначается и не выплачивается: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на</w:t>
      </w:r>
      <w:proofErr w:type="gramEnd"/>
      <w:r w:rsidRPr="00933CA2">
        <w:rPr>
          <w:rFonts w:ascii="Times New Roman" w:eastAsia="Times New Roman" w:hAnsi="Times New Roman" w:cs="Times New Roman"/>
          <w:color w:val="22272F"/>
          <w:sz w:val="23"/>
          <w:szCs w:val="23"/>
          <w:lang w:eastAsia="ru-RU"/>
        </w:rPr>
        <w:t xml:space="preserve"> детей, в отношении которых родители лишены родительских прав либо ограничены в родительских правах;</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на</w:t>
      </w:r>
      <w:proofErr w:type="gramEnd"/>
      <w:r w:rsidRPr="00933CA2">
        <w:rPr>
          <w:rFonts w:ascii="Times New Roman" w:eastAsia="Times New Roman" w:hAnsi="Times New Roman" w:cs="Times New Roman"/>
          <w:color w:val="22272F"/>
          <w:sz w:val="23"/>
          <w:szCs w:val="23"/>
          <w:lang w:eastAsia="ru-RU"/>
        </w:rPr>
        <w:t xml:space="preserve"> детей, находящихся на полном государственном обеспечении (за исключением детей, находящихся по социально-медицинским показаниям в организациях, оказывающих социальные услуги, от которых не отказались родители);</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на</w:t>
      </w:r>
      <w:proofErr w:type="gramEnd"/>
      <w:r w:rsidRPr="00933CA2">
        <w:rPr>
          <w:rFonts w:ascii="Times New Roman" w:eastAsia="Times New Roman" w:hAnsi="Times New Roman" w:cs="Times New Roman"/>
          <w:color w:val="22272F"/>
          <w:sz w:val="23"/>
          <w:szCs w:val="23"/>
          <w:lang w:eastAsia="ru-RU"/>
        </w:rPr>
        <w:t xml:space="preserve"> мертворожденных детей;</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lastRenderedPageBreak/>
        <w:t>на</w:t>
      </w:r>
      <w:proofErr w:type="gramEnd"/>
      <w:r w:rsidRPr="00933CA2">
        <w:rPr>
          <w:rFonts w:ascii="Times New Roman" w:eastAsia="Times New Roman" w:hAnsi="Times New Roman" w:cs="Times New Roman"/>
          <w:color w:val="22272F"/>
          <w:sz w:val="23"/>
          <w:szCs w:val="23"/>
          <w:lang w:eastAsia="ru-RU"/>
        </w:rPr>
        <w:t xml:space="preserve"> детей, переданных под опеку, попечительство других лиц или усыновленных другими лицами (в этом случае областное единовременное пособие назначается и выплачивается опекуну, попечителю или усыновителю).</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b/>
          <w:bCs/>
          <w:color w:val="22272F"/>
          <w:sz w:val="23"/>
          <w:szCs w:val="23"/>
          <w:lang w:eastAsia="ru-RU"/>
        </w:rPr>
        <w:t>Статья 3</w:t>
      </w:r>
      <w:r w:rsidRPr="00933CA2">
        <w:rPr>
          <w:rFonts w:ascii="Times New Roman" w:eastAsia="Times New Roman" w:hAnsi="Times New Roman" w:cs="Times New Roman"/>
          <w:color w:val="22272F"/>
          <w:sz w:val="23"/>
          <w:szCs w:val="23"/>
          <w:lang w:eastAsia="ru-RU"/>
        </w:rPr>
        <w:t>. Размер областного единовременного пособия</w:t>
      </w:r>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33CA2">
        <w:rPr>
          <w:rFonts w:ascii="Times New Roman" w:eastAsia="Times New Roman" w:hAnsi="Times New Roman" w:cs="Times New Roman"/>
          <w:color w:val="464C55"/>
          <w:sz w:val="20"/>
          <w:szCs w:val="20"/>
          <w:lang w:eastAsia="ru-RU"/>
        </w:rPr>
        <w:t>Часть 1 изменена с 1 января 2023 г. - </w:t>
      </w:r>
      <w:hyperlink r:id="rId11" w:anchor="/document/402889509/entry/1" w:history="1">
        <w:r w:rsidRPr="00933CA2">
          <w:rPr>
            <w:rFonts w:ascii="Times New Roman" w:eastAsia="Times New Roman" w:hAnsi="Times New Roman" w:cs="Times New Roman"/>
            <w:color w:val="3272C0"/>
            <w:sz w:val="20"/>
            <w:szCs w:val="20"/>
            <w:lang w:eastAsia="ru-RU"/>
          </w:rPr>
          <w:t>Закон</w:t>
        </w:r>
      </w:hyperlink>
      <w:r w:rsidRPr="00933CA2">
        <w:rPr>
          <w:rFonts w:ascii="Times New Roman" w:eastAsia="Times New Roman" w:hAnsi="Times New Roman" w:cs="Times New Roman"/>
          <w:color w:val="464C55"/>
          <w:sz w:val="20"/>
          <w:szCs w:val="20"/>
          <w:lang w:eastAsia="ru-RU"/>
        </w:rPr>
        <w:t> Челябинской области от 5 октября 2021 г. N 435-ЗО</w:t>
      </w:r>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33CA2">
        <w:rPr>
          <w:rFonts w:ascii="Times New Roman" w:eastAsia="Times New Roman" w:hAnsi="Times New Roman" w:cs="Times New Roman"/>
          <w:color w:val="464C55"/>
          <w:sz w:val="20"/>
          <w:szCs w:val="20"/>
          <w:lang w:eastAsia="ru-RU"/>
        </w:rPr>
        <w:t>Изменения </w:t>
      </w:r>
      <w:hyperlink r:id="rId12" w:anchor="/document/402889509/entry/3" w:history="1">
        <w:r w:rsidRPr="00933CA2">
          <w:rPr>
            <w:rFonts w:ascii="Times New Roman" w:eastAsia="Times New Roman" w:hAnsi="Times New Roman" w:cs="Times New Roman"/>
            <w:color w:val="3272C0"/>
            <w:sz w:val="20"/>
            <w:szCs w:val="20"/>
            <w:lang w:eastAsia="ru-RU"/>
          </w:rPr>
          <w:t>применяются</w:t>
        </w:r>
      </w:hyperlink>
      <w:r w:rsidRPr="00933CA2">
        <w:rPr>
          <w:rFonts w:ascii="Times New Roman" w:eastAsia="Times New Roman" w:hAnsi="Times New Roman" w:cs="Times New Roman"/>
          <w:color w:val="464C55"/>
          <w:sz w:val="20"/>
          <w:szCs w:val="20"/>
          <w:lang w:eastAsia="ru-RU"/>
        </w:rPr>
        <w:t> к правоотношениям, возникающим при составлении и исполнении областного бюджета, начиная с областного бюджета на 2023 год и на плановый период 2024 и 2025 годов</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 w:anchor="/document/401448879/entry/3010" w:history="1">
        <w:r w:rsidRPr="00933CA2">
          <w:rPr>
            <w:rFonts w:ascii="Times New Roman" w:eastAsia="Times New Roman" w:hAnsi="Times New Roman" w:cs="Times New Roman"/>
            <w:color w:val="3272C0"/>
            <w:sz w:val="20"/>
            <w:szCs w:val="20"/>
            <w:lang w:eastAsia="ru-RU"/>
          </w:rPr>
          <w:t>См. предыдущую редакцию</w:t>
        </w:r>
      </w:hyperlink>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1. Областное единовременное пособие назначается и выплачивается в размере 6 000 рублей.</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Размер областного единовременного пособия подлежит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2. В случае рождения (усыновления) одновременно двух и более детей, установления опеки (попечительства) одновременно над двумя и более детьми областное единовременное пособие назначается и выплачивается на каждого ребенка.</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b/>
          <w:bCs/>
          <w:color w:val="22272F"/>
          <w:sz w:val="23"/>
          <w:szCs w:val="23"/>
          <w:lang w:eastAsia="ru-RU"/>
        </w:rPr>
        <w:t>Статья 4</w:t>
      </w:r>
      <w:r w:rsidRPr="00933CA2">
        <w:rPr>
          <w:rFonts w:ascii="Times New Roman" w:eastAsia="Times New Roman" w:hAnsi="Times New Roman" w:cs="Times New Roman"/>
          <w:color w:val="22272F"/>
          <w:sz w:val="23"/>
          <w:szCs w:val="23"/>
          <w:lang w:eastAsia="ru-RU"/>
        </w:rPr>
        <w:t>. Порядок назначения областного единовременного пособия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1. Назначение областного единовременного пособия производится органом социальной защиты населения по месту жительства заявителя на основании его заявления и документов (сведений), необходимых для назначения областного единовременного пособия в соответствии с </w:t>
      </w:r>
      <w:hyperlink r:id="rId14" w:anchor="/document/401448879/entry/4020" w:history="1">
        <w:r w:rsidRPr="00933CA2">
          <w:rPr>
            <w:rFonts w:ascii="Times New Roman" w:eastAsia="Times New Roman" w:hAnsi="Times New Roman" w:cs="Times New Roman"/>
            <w:color w:val="3272C0"/>
            <w:sz w:val="23"/>
            <w:szCs w:val="23"/>
            <w:lang w:eastAsia="ru-RU"/>
          </w:rPr>
          <w:t>частью 2</w:t>
        </w:r>
      </w:hyperlink>
      <w:r w:rsidRPr="00933CA2">
        <w:rPr>
          <w:rFonts w:ascii="Times New Roman" w:eastAsia="Times New Roman" w:hAnsi="Times New Roman" w:cs="Times New Roman"/>
          <w:color w:val="22272F"/>
          <w:sz w:val="23"/>
          <w:szCs w:val="23"/>
          <w:lang w:eastAsia="ru-RU"/>
        </w:rPr>
        <w:t> настоящей статьи.</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Заявление о назначении областного единовременного пособия и документы, обязанность по представлению которых возложена на заявителя, подаются: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лично</w:t>
      </w:r>
      <w:proofErr w:type="gramEnd"/>
      <w:r w:rsidRPr="00933CA2">
        <w:rPr>
          <w:rFonts w:ascii="Times New Roman" w:eastAsia="Times New Roman" w:hAnsi="Times New Roman" w:cs="Times New Roman"/>
          <w:color w:val="22272F"/>
          <w:sz w:val="23"/>
          <w:szCs w:val="23"/>
          <w:lang w:eastAsia="ru-RU"/>
        </w:rPr>
        <w:t>;</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через</w:t>
      </w:r>
      <w:proofErr w:type="gramEnd"/>
      <w:r w:rsidRPr="00933CA2">
        <w:rPr>
          <w:rFonts w:ascii="Times New Roman" w:eastAsia="Times New Roman" w:hAnsi="Times New Roman" w:cs="Times New Roman"/>
          <w:color w:val="22272F"/>
          <w:sz w:val="23"/>
          <w:szCs w:val="23"/>
          <w:lang w:eastAsia="ru-RU"/>
        </w:rPr>
        <w:t xml:space="preserve"> многофункциональный центр предоставления государственных и муниципальных услуг;</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посредством</w:t>
      </w:r>
      <w:proofErr w:type="gramEnd"/>
      <w:r w:rsidRPr="00933CA2">
        <w:rPr>
          <w:rFonts w:ascii="Times New Roman" w:eastAsia="Times New Roman" w:hAnsi="Times New Roman" w:cs="Times New Roman"/>
          <w:color w:val="22272F"/>
          <w:sz w:val="23"/>
          <w:szCs w:val="23"/>
          <w:lang w:eastAsia="ru-RU"/>
        </w:rPr>
        <w:t xml:space="preserve"> почтовой связи способом, позволяющим подтвердить факт и дату отправления.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Заявление о назначении областного единовременного пособия также может быть подано в электронном виде с использованием федеральной государственной информационной системы "</w:t>
      </w:r>
      <w:hyperlink r:id="rId15" w:tgtFrame="_blank" w:history="1">
        <w:r w:rsidRPr="00933CA2">
          <w:rPr>
            <w:rFonts w:ascii="Times New Roman" w:eastAsia="Times New Roman" w:hAnsi="Times New Roman" w:cs="Times New Roman"/>
            <w:color w:val="3272C0"/>
            <w:sz w:val="23"/>
            <w:szCs w:val="23"/>
            <w:lang w:eastAsia="ru-RU"/>
          </w:rPr>
          <w:t>Единый портал</w:t>
        </w:r>
      </w:hyperlink>
      <w:r w:rsidRPr="00933CA2">
        <w:rPr>
          <w:rFonts w:ascii="Times New Roman" w:eastAsia="Times New Roman" w:hAnsi="Times New Roman" w:cs="Times New Roman"/>
          <w:color w:val="22272F"/>
          <w:sz w:val="23"/>
          <w:szCs w:val="23"/>
          <w:lang w:eastAsia="ru-RU"/>
        </w:rPr>
        <w:t> государственных и муниципальных услуг (функций)" либо </w:t>
      </w:r>
      <w:hyperlink r:id="rId16" w:tgtFrame="_blank" w:history="1">
        <w:r w:rsidRPr="00933CA2">
          <w:rPr>
            <w:rFonts w:ascii="Times New Roman" w:eastAsia="Times New Roman" w:hAnsi="Times New Roman" w:cs="Times New Roman"/>
            <w:color w:val="3272C0"/>
            <w:sz w:val="23"/>
            <w:szCs w:val="23"/>
            <w:lang w:eastAsia="ru-RU"/>
          </w:rPr>
          <w:t>регионального портала</w:t>
        </w:r>
      </w:hyperlink>
      <w:r w:rsidRPr="00933CA2">
        <w:rPr>
          <w:rFonts w:ascii="Times New Roman" w:eastAsia="Times New Roman" w:hAnsi="Times New Roman" w:cs="Times New Roman"/>
          <w:color w:val="22272F"/>
          <w:sz w:val="23"/>
          <w:szCs w:val="23"/>
          <w:lang w:eastAsia="ru-RU"/>
        </w:rPr>
        <w:t> государственных и муниципальных услуг.</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абзац</w:t>
      </w:r>
      <w:proofErr w:type="gramEnd"/>
      <w:r w:rsidRPr="00933CA2">
        <w:rPr>
          <w:rFonts w:ascii="Times New Roman" w:eastAsia="Times New Roman" w:hAnsi="Times New Roman" w:cs="Times New Roman"/>
          <w:color w:val="22272F"/>
          <w:sz w:val="23"/>
          <w:szCs w:val="23"/>
          <w:lang w:eastAsia="ru-RU"/>
        </w:rPr>
        <w:t xml:space="preserve"> утратил силу с 24 октября 2023 г. - </w:t>
      </w:r>
      <w:hyperlink r:id="rId17" w:anchor="/document/407867541/entry/3" w:history="1">
        <w:r w:rsidRPr="00933CA2">
          <w:rPr>
            <w:rFonts w:ascii="Times New Roman" w:eastAsia="Times New Roman" w:hAnsi="Times New Roman" w:cs="Times New Roman"/>
            <w:color w:val="3272C0"/>
            <w:sz w:val="23"/>
            <w:szCs w:val="23"/>
            <w:lang w:eastAsia="ru-RU"/>
          </w:rPr>
          <w:t>Закон</w:t>
        </w:r>
      </w:hyperlink>
      <w:r w:rsidRPr="00933CA2">
        <w:rPr>
          <w:rFonts w:ascii="Times New Roman" w:eastAsia="Times New Roman" w:hAnsi="Times New Roman" w:cs="Times New Roman"/>
          <w:color w:val="22272F"/>
          <w:sz w:val="23"/>
          <w:szCs w:val="23"/>
          <w:lang w:eastAsia="ru-RU"/>
        </w:rPr>
        <w:t> Челябинской области от 24 октября 2023 г. N 941-ЗО</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 w:anchor="/document/405330860/entry/10009" w:history="1">
        <w:r w:rsidRPr="00933CA2">
          <w:rPr>
            <w:rFonts w:ascii="Times New Roman" w:eastAsia="Times New Roman" w:hAnsi="Times New Roman" w:cs="Times New Roman"/>
            <w:color w:val="3272C0"/>
            <w:sz w:val="20"/>
            <w:szCs w:val="20"/>
            <w:lang w:eastAsia="ru-RU"/>
          </w:rPr>
          <w:t>См. предыдущую редакцию</w:t>
        </w:r>
      </w:hyperlink>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33CA2">
        <w:rPr>
          <w:rFonts w:ascii="Times New Roman" w:eastAsia="Times New Roman" w:hAnsi="Times New Roman" w:cs="Times New Roman"/>
          <w:color w:val="464C55"/>
          <w:sz w:val="20"/>
          <w:szCs w:val="20"/>
          <w:lang w:eastAsia="ru-RU"/>
        </w:rPr>
        <w:t>Часть 2 изменена с 24 октября 2023 г. - </w:t>
      </w:r>
      <w:hyperlink r:id="rId19" w:anchor="/document/407867541/entry/4" w:history="1">
        <w:r w:rsidRPr="00933CA2">
          <w:rPr>
            <w:rFonts w:ascii="Times New Roman" w:eastAsia="Times New Roman" w:hAnsi="Times New Roman" w:cs="Times New Roman"/>
            <w:color w:val="3272C0"/>
            <w:sz w:val="20"/>
            <w:szCs w:val="20"/>
            <w:lang w:eastAsia="ru-RU"/>
          </w:rPr>
          <w:t>Закон</w:t>
        </w:r>
      </w:hyperlink>
      <w:r w:rsidRPr="00933CA2">
        <w:rPr>
          <w:rFonts w:ascii="Times New Roman" w:eastAsia="Times New Roman" w:hAnsi="Times New Roman" w:cs="Times New Roman"/>
          <w:color w:val="464C55"/>
          <w:sz w:val="20"/>
          <w:szCs w:val="20"/>
          <w:lang w:eastAsia="ru-RU"/>
        </w:rPr>
        <w:t> Челябинской области от 24 октября 2023 г. N 941-ЗО</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 w:anchor="/document/405330860/entry/4020" w:history="1">
        <w:r w:rsidRPr="00933CA2">
          <w:rPr>
            <w:rFonts w:ascii="Times New Roman" w:eastAsia="Times New Roman" w:hAnsi="Times New Roman" w:cs="Times New Roman"/>
            <w:color w:val="3272C0"/>
            <w:sz w:val="20"/>
            <w:szCs w:val="20"/>
            <w:lang w:eastAsia="ru-RU"/>
          </w:rPr>
          <w:t>См. предыдущую редакцию</w:t>
        </w:r>
      </w:hyperlink>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2. Для назначения областного единовременного пособия необходимо представить следующие документы:</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документ</w:t>
      </w:r>
      <w:proofErr w:type="gramEnd"/>
      <w:r w:rsidRPr="00933CA2">
        <w:rPr>
          <w:rFonts w:ascii="Times New Roman" w:eastAsia="Times New Roman" w:hAnsi="Times New Roman" w:cs="Times New Roman"/>
          <w:color w:val="22272F"/>
          <w:sz w:val="23"/>
          <w:szCs w:val="23"/>
          <w:lang w:eastAsia="ru-RU"/>
        </w:rPr>
        <w:t>, удостоверяющий личность родителя (усыновителя) либо лица, его заменяющего;</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lastRenderedPageBreak/>
        <w:t>свидетельство</w:t>
      </w:r>
      <w:proofErr w:type="gramEnd"/>
      <w:r w:rsidRPr="00933CA2">
        <w:rPr>
          <w:rFonts w:ascii="Times New Roman" w:eastAsia="Times New Roman" w:hAnsi="Times New Roman" w:cs="Times New Roman"/>
          <w:color w:val="22272F"/>
          <w:sz w:val="23"/>
          <w:szCs w:val="23"/>
          <w:lang w:eastAsia="ru-RU"/>
        </w:rPr>
        <w:t xml:space="preserve"> о рождении ребенка, документ, подтверждающий факт рождения и регистрации ребенка, выданный компетентным органом иностранного государства, а в случае, если сведения об отце ребенка, на которого назначается областное единовременное пособие, внесены в запись акта о рождении на основании заявления матери ребенка, - справка о рождении, подтверждающая, что сведения об отце ребенка внесены в запись акта о рождении на основании заявления матери ребенка;</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33CA2">
        <w:rPr>
          <w:rFonts w:ascii="Times New Roman" w:eastAsia="Times New Roman" w:hAnsi="Times New Roman" w:cs="Times New Roman"/>
          <w:color w:val="22272F"/>
          <w:sz w:val="23"/>
          <w:szCs w:val="23"/>
          <w:lang w:eastAsia="ru-RU"/>
        </w:rPr>
        <w:t>документы</w:t>
      </w:r>
      <w:proofErr w:type="gramEnd"/>
      <w:r w:rsidRPr="00933CA2">
        <w:rPr>
          <w:rFonts w:ascii="Times New Roman" w:eastAsia="Times New Roman" w:hAnsi="Times New Roman" w:cs="Times New Roman"/>
          <w:color w:val="22272F"/>
          <w:sz w:val="23"/>
          <w:szCs w:val="23"/>
          <w:lang w:eastAsia="ru-RU"/>
        </w:rPr>
        <w:t>, выданные уполномоченными органами (организациями) о регистрации заявителя, супруга (супруги) заявителя и несовершеннолетних детей, включая ребенка, на которого назначается областное единовременное пособие, по месту жительства (месту пребывания) на территории Челябинской области, подтверждающие их совместное проживание. При отсутствии регистрации указанных лиц на территории Челябинской области прилагается решение суда, устанавливающее факт постоянного проживания указанных лиц на территории Челябинской области.</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При раздельном проживании родителей (усыновителей), состоящих в браке, дополнительно представляется справка органа социальной защиты населения по месту жительства другого родителя (усыновителя) (в случае, если он проживает на территории Челябинской области) о неполучении им областного единовременного пособия.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К заявлению о назначении областного единовременного пособия лица, заменяющего родителя (опекуна, попечителя), дополнительно прилагается копия акта органа опеки и попечительства об установлении опеки (попечительства).</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Усыновители детей в возрасте до трех лет дополнительно представляют копию решения суда об усыновлении (удочерении) ребенка.</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К заявлению о назначении областного единовременного пособия прилагается согласие на обработку персональных данных лиц, не являющихся заявителями, обработка персональных данных которых необходима для назначения указанного пособия.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Документы, указанные в </w:t>
      </w:r>
      <w:hyperlink r:id="rId21" w:anchor="/document/8850919/entry/4022" w:history="1">
        <w:r w:rsidRPr="00933CA2">
          <w:rPr>
            <w:rFonts w:ascii="Times New Roman" w:eastAsia="Times New Roman" w:hAnsi="Times New Roman" w:cs="Times New Roman"/>
            <w:color w:val="3272C0"/>
            <w:sz w:val="23"/>
            <w:szCs w:val="23"/>
            <w:lang w:eastAsia="ru-RU"/>
          </w:rPr>
          <w:t>абзацах втором</w:t>
        </w:r>
      </w:hyperlink>
      <w:r w:rsidRPr="00933CA2">
        <w:rPr>
          <w:rFonts w:ascii="Times New Roman" w:eastAsia="Times New Roman" w:hAnsi="Times New Roman" w:cs="Times New Roman"/>
          <w:color w:val="22272F"/>
          <w:sz w:val="23"/>
          <w:szCs w:val="23"/>
          <w:lang w:eastAsia="ru-RU"/>
        </w:rPr>
        <w:t> и </w:t>
      </w:r>
      <w:hyperlink r:id="rId22" w:anchor="/document/8850919/entry/4023" w:history="1">
        <w:r w:rsidRPr="00933CA2">
          <w:rPr>
            <w:rFonts w:ascii="Times New Roman" w:eastAsia="Times New Roman" w:hAnsi="Times New Roman" w:cs="Times New Roman"/>
            <w:color w:val="3272C0"/>
            <w:sz w:val="23"/>
            <w:szCs w:val="23"/>
            <w:lang w:eastAsia="ru-RU"/>
          </w:rPr>
          <w:t>третьем</w:t>
        </w:r>
      </w:hyperlink>
      <w:r w:rsidRPr="00933CA2">
        <w:rPr>
          <w:rFonts w:ascii="Times New Roman" w:eastAsia="Times New Roman" w:hAnsi="Times New Roman" w:cs="Times New Roman"/>
          <w:color w:val="22272F"/>
          <w:sz w:val="23"/>
          <w:szCs w:val="23"/>
          <w:lang w:eastAsia="ru-RU"/>
        </w:rPr>
        <w:t> настоящей части, представляются для подтверждения права на областное единовременное пособие.</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Заявитель вправе не представлять документы, необходимые для назначения областного единовременного пособия,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w:t>
      </w:r>
      <w:hyperlink r:id="rId23" w:anchor="/document/12177515/entry/706" w:history="1">
        <w:r w:rsidRPr="00933CA2">
          <w:rPr>
            <w:rFonts w:ascii="Times New Roman" w:eastAsia="Times New Roman" w:hAnsi="Times New Roman" w:cs="Times New Roman"/>
            <w:color w:val="3272C0"/>
            <w:sz w:val="23"/>
            <w:szCs w:val="23"/>
            <w:lang w:eastAsia="ru-RU"/>
          </w:rPr>
          <w:t>частью 6 статьи 7</w:t>
        </w:r>
      </w:hyperlink>
      <w:r w:rsidRPr="00933CA2">
        <w:rPr>
          <w:rFonts w:ascii="Times New Roman" w:eastAsia="Times New Roman" w:hAnsi="Times New Roman" w:cs="Times New Roman"/>
          <w:color w:val="22272F"/>
          <w:sz w:val="23"/>
          <w:szCs w:val="23"/>
          <w:lang w:eastAsia="ru-RU"/>
        </w:rPr>
        <w:t> Федерального закона "Об организации предоставления государственных и муниципальных услуг.</w:t>
      </w:r>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33CA2">
        <w:rPr>
          <w:rFonts w:ascii="Times New Roman" w:eastAsia="Times New Roman" w:hAnsi="Times New Roman" w:cs="Times New Roman"/>
          <w:color w:val="464C55"/>
          <w:sz w:val="20"/>
          <w:szCs w:val="20"/>
          <w:lang w:eastAsia="ru-RU"/>
        </w:rPr>
        <w:t>Часть 3 изменена с 24 октября 2023 г. - </w:t>
      </w:r>
      <w:hyperlink r:id="rId24" w:anchor="/document/407867541/entry/5" w:history="1">
        <w:r w:rsidRPr="00933CA2">
          <w:rPr>
            <w:rFonts w:ascii="Times New Roman" w:eastAsia="Times New Roman" w:hAnsi="Times New Roman" w:cs="Times New Roman"/>
            <w:color w:val="3272C0"/>
            <w:sz w:val="20"/>
            <w:szCs w:val="20"/>
            <w:lang w:eastAsia="ru-RU"/>
          </w:rPr>
          <w:t>Закон</w:t>
        </w:r>
      </w:hyperlink>
      <w:r w:rsidRPr="00933CA2">
        <w:rPr>
          <w:rFonts w:ascii="Times New Roman" w:eastAsia="Times New Roman" w:hAnsi="Times New Roman" w:cs="Times New Roman"/>
          <w:color w:val="464C55"/>
          <w:sz w:val="20"/>
          <w:szCs w:val="20"/>
          <w:lang w:eastAsia="ru-RU"/>
        </w:rPr>
        <w:t> Челябинской области от 24 октября 2023 г. N 941-ЗО</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 w:anchor="/document/405330860/entry/403" w:history="1">
        <w:r w:rsidRPr="00933CA2">
          <w:rPr>
            <w:rFonts w:ascii="Times New Roman" w:eastAsia="Times New Roman" w:hAnsi="Times New Roman" w:cs="Times New Roman"/>
            <w:color w:val="3272C0"/>
            <w:sz w:val="20"/>
            <w:szCs w:val="20"/>
            <w:lang w:eastAsia="ru-RU"/>
          </w:rPr>
          <w:t>См. предыдущую редакцию</w:t>
        </w:r>
      </w:hyperlink>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3. Датой подачи заявления о назначении областного единовременного пособия считается день его регистрации в органе социальной защиты населения.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При подаче заявления о назначении областного единовременного пособия в электронном виде с использованием федеральной государственной информационной системы "</w:t>
      </w:r>
      <w:hyperlink r:id="rId26" w:tgtFrame="_blank" w:history="1">
        <w:r w:rsidRPr="00933CA2">
          <w:rPr>
            <w:rFonts w:ascii="Times New Roman" w:eastAsia="Times New Roman" w:hAnsi="Times New Roman" w:cs="Times New Roman"/>
            <w:color w:val="3272C0"/>
            <w:sz w:val="23"/>
            <w:szCs w:val="23"/>
            <w:lang w:eastAsia="ru-RU"/>
          </w:rPr>
          <w:t>Единый портал</w:t>
        </w:r>
      </w:hyperlink>
      <w:r w:rsidRPr="00933CA2">
        <w:rPr>
          <w:rFonts w:ascii="Times New Roman" w:eastAsia="Times New Roman" w:hAnsi="Times New Roman" w:cs="Times New Roman"/>
          <w:color w:val="22272F"/>
          <w:sz w:val="23"/>
          <w:szCs w:val="23"/>
          <w:lang w:eastAsia="ru-RU"/>
        </w:rPr>
        <w:t> государственных и муниципальных услуг (функций)" либо </w:t>
      </w:r>
      <w:hyperlink r:id="rId27" w:tgtFrame="_blank" w:history="1">
        <w:r w:rsidRPr="00933CA2">
          <w:rPr>
            <w:rFonts w:ascii="Times New Roman" w:eastAsia="Times New Roman" w:hAnsi="Times New Roman" w:cs="Times New Roman"/>
            <w:color w:val="3272C0"/>
            <w:sz w:val="23"/>
            <w:szCs w:val="23"/>
            <w:lang w:eastAsia="ru-RU"/>
          </w:rPr>
          <w:t>регионального портала</w:t>
        </w:r>
      </w:hyperlink>
      <w:r w:rsidRPr="00933CA2">
        <w:rPr>
          <w:rFonts w:ascii="Times New Roman" w:eastAsia="Times New Roman" w:hAnsi="Times New Roman" w:cs="Times New Roman"/>
          <w:color w:val="22272F"/>
          <w:sz w:val="23"/>
          <w:szCs w:val="23"/>
          <w:lang w:eastAsia="ru-RU"/>
        </w:rPr>
        <w:t xml:space="preserve"> государственных и муниципальных услуг заявителю не позднее одного рабочего дня, следующего за днем подачи заявления, направляется электронное сообщение о приеме заявления с указанием перечня документов, обязанность по представлению которых возложена </w:t>
      </w:r>
      <w:r w:rsidRPr="00933CA2">
        <w:rPr>
          <w:rFonts w:ascii="Times New Roman" w:eastAsia="Times New Roman" w:hAnsi="Times New Roman" w:cs="Times New Roman"/>
          <w:color w:val="22272F"/>
          <w:sz w:val="23"/>
          <w:szCs w:val="23"/>
          <w:lang w:eastAsia="ru-RU"/>
        </w:rPr>
        <w:lastRenderedPageBreak/>
        <w:t>на заявителя, и календарной даты его личного обращения в орган социальной защиты населения либо о мотивированном отказе в приеме заявления.</w:t>
      </w:r>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33CA2">
        <w:rPr>
          <w:rFonts w:ascii="Times New Roman" w:eastAsia="Times New Roman" w:hAnsi="Times New Roman" w:cs="Times New Roman"/>
          <w:color w:val="464C55"/>
          <w:sz w:val="20"/>
          <w:szCs w:val="20"/>
          <w:lang w:eastAsia="ru-RU"/>
        </w:rPr>
        <w:t>Статья 5 изменена с 24 октября 2023 г. - </w:t>
      </w:r>
      <w:hyperlink r:id="rId28" w:anchor="/document/407867541/entry/6" w:history="1">
        <w:r w:rsidRPr="00933CA2">
          <w:rPr>
            <w:rFonts w:ascii="Times New Roman" w:eastAsia="Times New Roman" w:hAnsi="Times New Roman" w:cs="Times New Roman"/>
            <w:color w:val="3272C0"/>
            <w:sz w:val="20"/>
            <w:szCs w:val="20"/>
            <w:lang w:eastAsia="ru-RU"/>
          </w:rPr>
          <w:t>Закон</w:t>
        </w:r>
      </w:hyperlink>
      <w:r w:rsidRPr="00933CA2">
        <w:rPr>
          <w:rFonts w:ascii="Times New Roman" w:eastAsia="Times New Roman" w:hAnsi="Times New Roman" w:cs="Times New Roman"/>
          <w:color w:val="464C55"/>
          <w:sz w:val="20"/>
          <w:szCs w:val="20"/>
          <w:lang w:eastAsia="ru-RU"/>
        </w:rPr>
        <w:t> Челябинской области от 24 октября 2023 г. N 941-ЗО</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 w:anchor="/document/405330860/entry/5" w:history="1">
        <w:r w:rsidRPr="00933CA2">
          <w:rPr>
            <w:rFonts w:ascii="Times New Roman" w:eastAsia="Times New Roman" w:hAnsi="Times New Roman" w:cs="Times New Roman"/>
            <w:color w:val="3272C0"/>
            <w:sz w:val="20"/>
            <w:szCs w:val="20"/>
            <w:lang w:eastAsia="ru-RU"/>
          </w:rPr>
          <w:t>См. предыдущую редакцию</w:t>
        </w:r>
      </w:hyperlink>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b/>
          <w:bCs/>
          <w:color w:val="22272F"/>
          <w:sz w:val="23"/>
          <w:szCs w:val="23"/>
          <w:lang w:eastAsia="ru-RU"/>
        </w:rPr>
        <w:t>Статья 5</w:t>
      </w:r>
      <w:r w:rsidRPr="00933CA2">
        <w:rPr>
          <w:rFonts w:ascii="Times New Roman" w:eastAsia="Times New Roman" w:hAnsi="Times New Roman" w:cs="Times New Roman"/>
          <w:color w:val="22272F"/>
          <w:sz w:val="23"/>
          <w:szCs w:val="23"/>
          <w:lang w:eastAsia="ru-RU"/>
        </w:rPr>
        <w:t>. Сроки назначения областного единовременного пособия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Областное единовременное пособие назначается, если обращение за ним последовало не позднее двенадцати месяцев со дня рождения (усыновления) ребенка.</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Решение о назначении или об отказе в назначении областного единовременного пособия принимается руководителем органа социальной защиты населения в течение пяти рабочих дней с даты подачи заявления о назначении областного единовременного пособия. Срок принятия решения о назначении или об отказе в назначении областного единовременного пособия продлевается на двадцать рабочих дней в случае не поступления в орган социальной защиты населения документов (сведений), необходимых для назначения областного единовременного пособия и запрашиваемых в порядке межведомственного информационного взаимодействия.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Органы социальной защиты населения, осуществляющие выплату областного единовременного пособия, имеют право на проверку сведений, необходимых для назначения и выплаты областного единовременного пособия, в процессе которой они запрашивают и получают документы (сведения из документов) у всех органов и организаций, владеющих такими сведениями.</w:t>
      </w:r>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33CA2">
        <w:rPr>
          <w:rFonts w:ascii="Times New Roman" w:eastAsia="Times New Roman" w:hAnsi="Times New Roman" w:cs="Times New Roman"/>
          <w:color w:val="464C55"/>
          <w:sz w:val="20"/>
          <w:szCs w:val="20"/>
          <w:lang w:eastAsia="ru-RU"/>
        </w:rPr>
        <w:t>Статья 6 изменена с 24 октября 2023 г. - </w:t>
      </w:r>
      <w:hyperlink r:id="rId30" w:anchor="/document/407867541/entry/7" w:history="1">
        <w:r w:rsidRPr="00933CA2">
          <w:rPr>
            <w:rFonts w:ascii="Times New Roman" w:eastAsia="Times New Roman" w:hAnsi="Times New Roman" w:cs="Times New Roman"/>
            <w:color w:val="3272C0"/>
            <w:sz w:val="20"/>
            <w:szCs w:val="20"/>
            <w:lang w:eastAsia="ru-RU"/>
          </w:rPr>
          <w:t>Закон</w:t>
        </w:r>
      </w:hyperlink>
      <w:r w:rsidRPr="00933CA2">
        <w:rPr>
          <w:rFonts w:ascii="Times New Roman" w:eastAsia="Times New Roman" w:hAnsi="Times New Roman" w:cs="Times New Roman"/>
          <w:color w:val="464C55"/>
          <w:sz w:val="20"/>
          <w:szCs w:val="20"/>
          <w:lang w:eastAsia="ru-RU"/>
        </w:rPr>
        <w:t> Челябинской области от 24 октября 2023 г. N 941-ЗО</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1" w:anchor="/document/405330860/entry/6" w:history="1">
        <w:r w:rsidRPr="00933CA2">
          <w:rPr>
            <w:rFonts w:ascii="Times New Roman" w:eastAsia="Times New Roman" w:hAnsi="Times New Roman" w:cs="Times New Roman"/>
            <w:color w:val="3272C0"/>
            <w:sz w:val="20"/>
            <w:szCs w:val="20"/>
            <w:lang w:eastAsia="ru-RU"/>
          </w:rPr>
          <w:t>См. предыдущую редакцию</w:t>
        </w:r>
      </w:hyperlink>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b/>
          <w:bCs/>
          <w:color w:val="22272F"/>
          <w:sz w:val="23"/>
          <w:szCs w:val="23"/>
          <w:lang w:eastAsia="ru-RU"/>
        </w:rPr>
        <w:t>Статья 6</w:t>
      </w:r>
      <w:r w:rsidRPr="00933CA2">
        <w:rPr>
          <w:rFonts w:ascii="Times New Roman" w:eastAsia="Times New Roman" w:hAnsi="Times New Roman" w:cs="Times New Roman"/>
          <w:color w:val="22272F"/>
          <w:sz w:val="23"/>
          <w:szCs w:val="23"/>
          <w:lang w:eastAsia="ru-RU"/>
        </w:rPr>
        <w:t>. Порядок выплаты областного единовременного пособия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Выплата областного единовременного пособия осуществляется органами социальной защиты населения через организации федеральной почтовой связи или путем его перечисления на банковский счет получателя не позднее 26 числа месяца, следующего за месяцем назначения указанного пособия.</w:t>
      </w:r>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33CA2">
        <w:rPr>
          <w:rFonts w:ascii="Times New Roman" w:eastAsia="Times New Roman" w:hAnsi="Times New Roman" w:cs="Times New Roman"/>
          <w:color w:val="464C55"/>
          <w:sz w:val="20"/>
          <w:szCs w:val="20"/>
          <w:lang w:eastAsia="ru-RU"/>
        </w:rPr>
        <w:t>Статья 6.1 изменена с 30 января 2024 г. - </w:t>
      </w:r>
      <w:hyperlink r:id="rId32" w:anchor="/document/408453737/entry/8" w:history="1">
        <w:r w:rsidRPr="00933CA2">
          <w:rPr>
            <w:rFonts w:ascii="Times New Roman" w:eastAsia="Times New Roman" w:hAnsi="Times New Roman" w:cs="Times New Roman"/>
            <w:color w:val="3272C0"/>
            <w:sz w:val="20"/>
            <w:szCs w:val="20"/>
            <w:lang w:eastAsia="ru-RU"/>
          </w:rPr>
          <w:t>Закон</w:t>
        </w:r>
      </w:hyperlink>
      <w:r w:rsidRPr="00933CA2">
        <w:rPr>
          <w:rFonts w:ascii="Times New Roman" w:eastAsia="Times New Roman" w:hAnsi="Times New Roman" w:cs="Times New Roman"/>
          <w:color w:val="464C55"/>
          <w:sz w:val="20"/>
          <w:szCs w:val="20"/>
          <w:lang w:eastAsia="ru-RU"/>
        </w:rPr>
        <w:t> Челябинской области от 29 января 2024 г. N 2-ЗО</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3" w:anchor="/document/408366067/entry/601" w:history="1">
        <w:r w:rsidRPr="00933CA2">
          <w:rPr>
            <w:rFonts w:ascii="Times New Roman" w:eastAsia="Times New Roman" w:hAnsi="Times New Roman" w:cs="Times New Roman"/>
            <w:color w:val="3272C0"/>
            <w:sz w:val="20"/>
            <w:szCs w:val="20"/>
            <w:lang w:eastAsia="ru-RU"/>
          </w:rPr>
          <w:t>См. предыдущую редакцию</w:t>
        </w:r>
      </w:hyperlink>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33CA2">
        <w:rPr>
          <w:rFonts w:ascii="Times New Roman" w:eastAsia="Times New Roman" w:hAnsi="Times New Roman" w:cs="Times New Roman"/>
          <w:b/>
          <w:bCs/>
          <w:color w:val="22272F"/>
          <w:sz w:val="23"/>
          <w:szCs w:val="23"/>
          <w:lang w:eastAsia="ru-RU"/>
        </w:rPr>
        <w:t>Статья 6.1. Размещение информации и информирование граждан о назначении и выплате областного единовременного пособия</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Информация о назначении и выплате областного единовременного пособия, установленного настоящим Законом, размещается в </w:t>
      </w:r>
      <w:hyperlink r:id="rId34" w:anchor="/document/180687/entry/2200" w:history="1">
        <w:r w:rsidRPr="00933CA2">
          <w:rPr>
            <w:rFonts w:ascii="Times New Roman" w:eastAsia="Times New Roman" w:hAnsi="Times New Roman" w:cs="Times New Roman"/>
            <w:color w:val="3272C0"/>
            <w:sz w:val="23"/>
            <w:szCs w:val="23"/>
            <w:lang w:eastAsia="ru-RU"/>
          </w:rPr>
          <w:t>государственной информационной системе</w:t>
        </w:r>
      </w:hyperlink>
      <w:r w:rsidRPr="00933CA2">
        <w:rPr>
          <w:rFonts w:ascii="Times New Roman" w:eastAsia="Times New Roman" w:hAnsi="Times New Roman" w:cs="Times New Roman"/>
          <w:color w:val="22272F"/>
          <w:sz w:val="23"/>
          <w:szCs w:val="23"/>
          <w:lang w:eastAsia="ru-RU"/>
        </w:rPr>
        <w:t> "Единая централизованная цифровая платформа в социальной сфере".</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Информирование граждан о назначении и выплате областного единовременного пособия, установленного настоящим Законом, осуществляется в соответствии с </w:t>
      </w:r>
      <w:hyperlink r:id="rId35" w:anchor="/document/180687/entry/51" w:history="1">
        <w:r w:rsidRPr="00933CA2">
          <w:rPr>
            <w:rFonts w:ascii="Times New Roman" w:eastAsia="Times New Roman" w:hAnsi="Times New Roman" w:cs="Times New Roman"/>
            <w:color w:val="3272C0"/>
            <w:sz w:val="23"/>
            <w:szCs w:val="23"/>
            <w:lang w:eastAsia="ru-RU"/>
          </w:rPr>
          <w:t>Федеральным законом</w:t>
        </w:r>
      </w:hyperlink>
      <w:r w:rsidRPr="00933CA2">
        <w:rPr>
          <w:rFonts w:ascii="Times New Roman" w:eastAsia="Times New Roman" w:hAnsi="Times New Roman" w:cs="Times New Roman"/>
          <w:color w:val="22272F"/>
          <w:sz w:val="23"/>
          <w:szCs w:val="23"/>
          <w:lang w:eastAsia="ru-RU"/>
        </w:rPr>
        <w:t> от 17 июля 1999 года N 178-ФЗ "О государственной социальной помощи".</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b/>
          <w:bCs/>
          <w:color w:val="22272F"/>
          <w:sz w:val="23"/>
          <w:szCs w:val="23"/>
          <w:lang w:eastAsia="ru-RU"/>
        </w:rPr>
        <w:t>Статья 7</w:t>
      </w:r>
      <w:r w:rsidRPr="00933CA2">
        <w:rPr>
          <w:rFonts w:ascii="Times New Roman" w:eastAsia="Times New Roman" w:hAnsi="Times New Roman" w:cs="Times New Roman"/>
          <w:color w:val="22272F"/>
          <w:sz w:val="23"/>
          <w:szCs w:val="23"/>
          <w:lang w:eastAsia="ru-RU"/>
        </w:rPr>
        <w:t>. Финансирование расходов на выплату областных единовременных пособий</w:t>
      </w:r>
    </w:p>
    <w:p w:rsidR="00933CA2" w:rsidRPr="00933CA2" w:rsidRDefault="00933CA2" w:rsidP="00933CA2">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6" w:anchor="/document/8782615/entry/23" w:history="1">
        <w:r w:rsidRPr="00933CA2">
          <w:rPr>
            <w:rFonts w:ascii="Times New Roman" w:eastAsia="Times New Roman" w:hAnsi="Times New Roman" w:cs="Times New Roman"/>
            <w:color w:val="3272C0"/>
            <w:sz w:val="20"/>
            <w:szCs w:val="20"/>
            <w:lang w:eastAsia="ru-RU"/>
          </w:rPr>
          <w:t>Законом</w:t>
        </w:r>
      </w:hyperlink>
      <w:r w:rsidRPr="00933CA2">
        <w:rPr>
          <w:rFonts w:ascii="Times New Roman" w:eastAsia="Times New Roman" w:hAnsi="Times New Roman" w:cs="Times New Roman"/>
          <w:color w:val="464C55"/>
          <w:sz w:val="20"/>
          <w:szCs w:val="20"/>
          <w:lang w:eastAsia="ru-RU"/>
        </w:rPr>
        <w:t> Челябинской области от 26 мая 2011 г. N 139-ЗО в часть 1 статьи 7 настоящего Закона внесены изменения, </w:t>
      </w:r>
      <w:hyperlink r:id="rId37" w:anchor="/document/8782615/entry/54" w:history="1">
        <w:r w:rsidRPr="00933CA2">
          <w:rPr>
            <w:rFonts w:ascii="Times New Roman" w:eastAsia="Times New Roman" w:hAnsi="Times New Roman" w:cs="Times New Roman"/>
            <w:color w:val="3272C0"/>
            <w:sz w:val="20"/>
            <w:szCs w:val="20"/>
            <w:lang w:eastAsia="ru-RU"/>
          </w:rPr>
          <w:t>вступающие в силу</w:t>
        </w:r>
      </w:hyperlink>
      <w:r w:rsidRPr="00933CA2">
        <w:rPr>
          <w:rFonts w:ascii="Times New Roman" w:eastAsia="Times New Roman" w:hAnsi="Times New Roman" w:cs="Times New Roman"/>
          <w:color w:val="464C55"/>
          <w:sz w:val="20"/>
          <w:szCs w:val="20"/>
          <w:lang w:eastAsia="ru-RU"/>
        </w:rPr>
        <w:t> с 1 января 2012 г.</w:t>
      </w:r>
    </w:p>
    <w:p w:rsidR="00933CA2" w:rsidRPr="00933CA2" w:rsidRDefault="00933CA2" w:rsidP="00933CA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 w:anchor="/document/8827959/entry/7010" w:history="1">
        <w:r w:rsidRPr="00933CA2">
          <w:rPr>
            <w:rFonts w:ascii="Times New Roman" w:eastAsia="Times New Roman" w:hAnsi="Times New Roman" w:cs="Times New Roman"/>
            <w:color w:val="3272C0"/>
            <w:sz w:val="20"/>
            <w:szCs w:val="20"/>
            <w:lang w:eastAsia="ru-RU"/>
          </w:rPr>
          <w:t>См. текст части в предыдущей редакции</w:t>
        </w:r>
      </w:hyperlink>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lastRenderedPageBreak/>
        <w:t>1. Финансирование расходов на выплату областных единовременных пособий, расходов на доставку и пересылку областных единовременных пособий, а также расходов на оплату банковских услуг по зачислению банками на лицевые счета по вкладам получателей является расходным обязательством Челябинской области и осуществляется в соответствии с законом Челябинской области об областном бюджете на очередной финансовый год и плановый период.</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2. Финансирование расходов на доставку и пересылку областных единовременных пособий, а также расходов на оплату банковских услуг по зачислению банками на лицевые счета по вкладам получателей производится в размере не более чем 1,5 процента выплаченных сумм областных единовременных пособий без учета налога на добавленную стоимость.</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b/>
          <w:bCs/>
          <w:color w:val="22272F"/>
          <w:sz w:val="23"/>
          <w:szCs w:val="23"/>
          <w:lang w:eastAsia="ru-RU"/>
        </w:rPr>
        <w:t>Статья 8</w:t>
      </w:r>
      <w:r w:rsidRPr="00933CA2">
        <w:rPr>
          <w:rFonts w:ascii="Times New Roman" w:eastAsia="Times New Roman" w:hAnsi="Times New Roman" w:cs="Times New Roman"/>
          <w:color w:val="22272F"/>
          <w:sz w:val="23"/>
          <w:szCs w:val="23"/>
          <w:lang w:eastAsia="ru-RU"/>
        </w:rPr>
        <w:t>. Вступление в силу настоящего Закона</w:t>
      </w:r>
    </w:p>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Настоящий Закон вступает в силу со дня его </w:t>
      </w:r>
      <w:hyperlink r:id="rId39" w:anchor="/document/8852919/entry/0" w:history="1">
        <w:r w:rsidRPr="00933CA2">
          <w:rPr>
            <w:rFonts w:ascii="Times New Roman" w:eastAsia="Times New Roman" w:hAnsi="Times New Roman" w:cs="Times New Roman"/>
            <w:color w:val="3272C0"/>
            <w:sz w:val="23"/>
            <w:szCs w:val="23"/>
            <w:lang w:eastAsia="ru-RU"/>
          </w:rPr>
          <w:t>официального опубликования</w:t>
        </w:r>
      </w:hyperlink>
      <w:r w:rsidRPr="00933CA2">
        <w:rPr>
          <w:rFonts w:ascii="Times New Roman" w:eastAsia="Times New Roman" w:hAnsi="Times New Roman" w:cs="Times New Roman"/>
          <w:color w:val="22272F"/>
          <w:sz w:val="23"/>
          <w:szCs w:val="23"/>
          <w:lang w:eastAsia="ru-RU"/>
        </w:rPr>
        <w:t>, но не ранее дня вступления в силу закона Челябинской области о наделении органов местного самоуправления государственными полномочиями Челябинской области по назначению и выплате областного единовременного пособия и распространяет свое действие на лиц, родивших (усыновивших) детей после 31 октября 2005 года.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933CA2" w:rsidRPr="00933CA2" w:rsidTr="00933CA2">
        <w:tc>
          <w:tcPr>
            <w:tcW w:w="3300" w:type="pct"/>
            <w:shd w:val="clear" w:color="auto" w:fill="FFFFFF"/>
            <w:vAlign w:val="bottom"/>
            <w:hideMark/>
          </w:tcPr>
          <w:p w:rsidR="00933CA2" w:rsidRPr="00933CA2" w:rsidRDefault="00933CA2" w:rsidP="00933CA2">
            <w:pPr>
              <w:spacing w:after="0" w:line="240" w:lineRule="auto"/>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Губернатор Челябинской области</w:t>
            </w:r>
          </w:p>
        </w:tc>
        <w:tc>
          <w:tcPr>
            <w:tcW w:w="1650" w:type="pct"/>
            <w:shd w:val="clear" w:color="auto" w:fill="FFFFFF"/>
            <w:vAlign w:val="bottom"/>
            <w:hideMark/>
          </w:tcPr>
          <w:p w:rsidR="00933CA2" w:rsidRPr="00933CA2" w:rsidRDefault="00933CA2" w:rsidP="00933CA2">
            <w:pPr>
              <w:spacing w:after="0" w:line="240" w:lineRule="auto"/>
              <w:jc w:val="right"/>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П.И. Сумин</w:t>
            </w:r>
          </w:p>
        </w:tc>
      </w:tr>
    </w:tbl>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933CA2" w:rsidRPr="00933CA2" w:rsidTr="00933CA2">
        <w:tc>
          <w:tcPr>
            <w:tcW w:w="3300" w:type="pct"/>
            <w:shd w:val="clear" w:color="auto" w:fill="FFFFFF"/>
            <w:vAlign w:val="bottom"/>
            <w:hideMark/>
          </w:tcPr>
          <w:p w:rsidR="00933CA2" w:rsidRPr="00933CA2" w:rsidRDefault="00933CA2" w:rsidP="00933CA2">
            <w:pPr>
              <w:spacing w:after="0" w:line="240" w:lineRule="auto"/>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N 417-ЗО от 27 октября 2005 г.</w:t>
            </w:r>
          </w:p>
        </w:tc>
        <w:tc>
          <w:tcPr>
            <w:tcW w:w="1650" w:type="pct"/>
            <w:shd w:val="clear" w:color="auto" w:fill="FFFFFF"/>
            <w:vAlign w:val="bottom"/>
            <w:hideMark/>
          </w:tcPr>
          <w:p w:rsidR="00933CA2" w:rsidRPr="00933CA2" w:rsidRDefault="00933CA2" w:rsidP="00933CA2">
            <w:pPr>
              <w:spacing w:after="0" w:line="240" w:lineRule="auto"/>
              <w:jc w:val="right"/>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15 ноября 2005 г.</w:t>
            </w:r>
          </w:p>
        </w:tc>
      </w:tr>
    </w:tbl>
    <w:p w:rsidR="00933CA2" w:rsidRPr="00933CA2" w:rsidRDefault="00933CA2" w:rsidP="00933CA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33CA2">
        <w:rPr>
          <w:rFonts w:ascii="Times New Roman" w:eastAsia="Times New Roman" w:hAnsi="Times New Roman" w:cs="Times New Roman"/>
          <w:color w:val="22272F"/>
          <w:sz w:val="23"/>
          <w:szCs w:val="23"/>
          <w:lang w:eastAsia="ru-RU"/>
        </w:rPr>
        <w:t> </w:t>
      </w:r>
    </w:p>
    <w:p w:rsidR="0047344D" w:rsidRDefault="0047344D">
      <w:bookmarkStart w:id="0" w:name="_GoBack"/>
      <w:bookmarkEnd w:id="0"/>
    </w:p>
    <w:sectPr w:rsidR="00473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D1"/>
    <w:rsid w:val="0047344D"/>
    <w:rsid w:val="00933CA2"/>
    <w:rsid w:val="00E4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81A58-3891-47AE-9526-43926021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33C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33CA2"/>
    <w:rPr>
      <w:rFonts w:ascii="Times New Roman" w:eastAsia="Times New Roman" w:hAnsi="Times New Roman" w:cs="Times New Roman"/>
      <w:b/>
      <w:bCs/>
      <w:sz w:val="24"/>
      <w:szCs w:val="24"/>
      <w:lang w:eastAsia="ru-RU"/>
    </w:rPr>
  </w:style>
  <w:style w:type="paragraph" w:customStyle="1" w:styleId="s3">
    <w:name w:val="s_3"/>
    <w:basedOn w:val="a"/>
    <w:rsid w:val="0093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93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933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3CA2"/>
    <w:rPr>
      <w:color w:val="0000FF"/>
      <w:u w:val="single"/>
    </w:rPr>
  </w:style>
  <w:style w:type="paragraph" w:customStyle="1" w:styleId="s1">
    <w:name w:val="s_1"/>
    <w:basedOn w:val="a"/>
    <w:rsid w:val="0093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3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33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33CA2"/>
  </w:style>
  <w:style w:type="paragraph" w:customStyle="1" w:styleId="s15">
    <w:name w:val="s_15"/>
    <w:basedOn w:val="a"/>
    <w:rsid w:val="0093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3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33C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93569">
      <w:bodyDiv w:val="1"/>
      <w:marLeft w:val="0"/>
      <w:marRight w:val="0"/>
      <w:marTop w:val="0"/>
      <w:marBottom w:val="0"/>
      <w:divBdr>
        <w:top w:val="none" w:sz="0" w:space="0" w:color="auto"/>
        <w:left w:val="none" w:sz="0" w:space="0" w:color="auto"/>
        <w:bottom w:val="none" w:sz="0" w:space="0" w:color="auto"/>
        <w:right w:val="none" w:sz="0" w:space="0" w:color="auto"/>
      </w:divBdr>
      <w:divsChild>
        <w:div w:id="1377506251">
          <w:marLeft w:val="0"/>
          <w:marRight w:val="0"/>
          <w:marTop w:val="240"/>
          <w:marBottom w:val="240"/>
          <w:divBdr>
            <w:top w:val="none" w:sz="0" w:space="0" w:color="auto"/>
            <w:left w:val="none" w:sz="0" w:space="0" w:color="auto"/>
            <w:bottom w:val="none" w:sz="0" w:space="0" w:color="auto"/>
            <w:right w:val="none" w:sz="0" w:space="0" w:color="auto"/>
          </w:divBdr>
        </w:div>
        <w:div w:id="1841197492">
          <w:marLeft w:val="0"/>
          <w:marRight w:val="0"/>
          <w:marTop w:val="240"/>
          <w:marBottom w:val="240"/>
          <w:divBdr>
            <w:top w:val="none" w:sz="0" w:space="0" w:color="auto"/>
            <w:left w:val="none" w:sz="0" w:space="0" w:color="auto"/>
            <w:bottom w:val="none" w:sz="0" w:space="0" w:color="auto"/>
            <w:right w:val="none" w:sz="0" w:space="0" w:color="auto"/>
          </w:divBdr>
        </w:div>
        <w:div w:id="602304413">
          <w:marLeft w:val="0"/>
          <w:marRight w:val="0"/>
          <w:marTop w:val="240"/>
          <w:marBottom w:val="240"/>
          <w:divBdr>
            <w:top w:val="none" w:sz="0" w:space="0" w:color="auto"/>
            <w:left w:val="none" w:sz="0" w:space="0" w:color="auto"/>
            <w:bottom w:val="none" w:sz="0" w:space="0" w:color="auto"/>
            <w:right w:val="none" w:sz="0" w:space="0" w:color="auto"/>
          </w:divBdr>
        </w:div>
        <w:div w:id="2126539182">
          <w:marLeft w:val="0"/>
          <w:marRight w:val="0"/>
          <w:marTop w:val="0"/>
          <w:marBottom w:val="0"/>
          <w:divBdr>
            <w:top w:val="none" w:sz="0" w:space="0" w:color="auto"/>
            <w:left w:val="none" w:sz="0" w:space="0" w:color="auto"/>
            <w:bottom w:val="none" w:sz="0" w:space="0" w:color="auto"/>
            <w:right w:val="none" w:sz="0" w:space="0" w:color="auto"/>
          </w:divBdr>
        </w:div>
        <w:div w:id="91242215">
          <w:marLeft w:val="0"/>
          <w:marRight w:val="0"/>
          <w:marTop w:val="0"/>
          <w:marBottom w:val="0"/>
          <w:divBdr>
            <w:top w:val="none" w:sz="0" w:space="0" w:color="auto"/>
            <w:left w:val="none" w:sz="0" w:space="0" w:color="auto"/>
            <w:bottom w:val="none" w:sz="0" w:space="0" w:color="auto"/>
            <w:right w:val="none" w:sz="0" w:space="0" w:color="auto"/>
          </w:divBdr>
          <w:divsChild>
            <w:div w:id="1793942919">
              <w:marLeft w:val="0"/>
              <w:marRight w:val="0"/>
              <w:marTop w:val="240"/>
              <w:marBottom w:val="240"/>
              <w:divBdr>
                <w:top w:val="none" w:sz="0" w:space="0" w:color="auto"/>
                <w:left w:val="none" w:sz="0" w:space="0" w:color="auto"/>
                <w:bottom w:val="none" w:sz="0" w:space="0" w:color="auto"/>
                <w:right w:val="none" w:sz="0" w:space="0" w:color="auto"/>
              </w:divBdr>
            </w:div>
          </w:divsChild>
        </w:div>
        <w:div w:id="718938048">
          <w:marLeft w:val="0"/>
          <w:marRight w:val="0"/>
          <w:marTop w:val="0"/>
          <w:marBottom w:val="0"/>
          <w:divBdr>
            <w:top w:val="none" w:sz="0" w:space="0" w:color="auto"/>
            <w:left w:val="none" w:sz="0" w:space="0" w:color="auto"/>
            <w:bottom w:val="none" w:sz="0" w:space="0" w:color="auto"/>
            <w:right w:val="none" w:sz="0" w:space="0" w:color="auto"/>
          </w:divBdr>
          <w:divsChild>
            <w:div w:id="1041980493">
              <w:marLeft w:val="0"/>
              <w:marRight w:val="0"/>
              <w:marTop w:val="240"/>
              <w:marBottom w:val="240"/>
              <w:divBdr>
                <w:top w:val="none" w:sz="0" w:space="0" w:color="auto"/>
                <w:left w:val="none" w:sz="0" w:space="0" w:color="auto"/>
                <w:bottom w:val="none" w:sz="0" w:space="0" w:color="auto"/>
                <w:right w:val="none" w:sz="0" w:space="0" w:color="auto"/>
              </w:divBdr>
            </w:div>
          </w:divsChild>
        </w:div>
        <w:div w:id="455414963">
          <w:marLeft w:val="0"/>
          <w:marRight w:val="0"/>
          <w:marTop w:val="0"/>
          <w:marBottom w:val="0"/>
          <w:divBdr>
            <w:top w:val="none" w:sz="0" w:space="0" w:color="auto"/>
            <w:left w:val="none" w:sz="0" w:space="0" w:color="auto"/>
            <w:bottom w:val="none" w:sz="0" w:space="0" w:color="auto"/>
            <w:right w:val="none" w:sz="0" w:space="0" w:color="auto"/>
          </w:divBdr>
        </w:div>
        <w:div w:id="36664474">
          <w:marLeft w:val="0"/>
          <w:marRight w:val="0"/>
          <w:marTop w:val="0"/>
          <w:marBottom w:val="0"/>
          <w:divBdr>
            <w:top w:val="none" w:sz="0" w:space="0" w:color="auto"/>
            <w:left w:val="none" w:sz="0" w:space="0" w:color="auto"/>
            <w:bottom w:val="none" w:sz="0" w:space="0" w:color="auto"/>
            <w:right w:val="none" w:sz="0" w:space="0" w:color="auto"/>
          </w:divBdr>
          <w:divsChild>
            <w:div w:id="366835784">
              <w:marLeft w:val="0"/>
              <w:marRight w:val="0"/>
              <w:marTop w:val="240"/>
              <w:marBottom w:val="240"/>
              <w:divBdr>
                <w:top w:val="none" w:sz="0" w:space="0" w:color="auto"/>
                <w:left w:val="none" w:sz="0" w:space="0" w:color="auto"/>
                <w:bottom w:val="none" w:sz="0" w:space="0" w:color="auto"/>
                <w:right w:val="none" w:sz="0" w:space="0" w:color="auto"/>
              </w:divBdr>
            </w:div>
          </w:divsChild>
        </w:div>
        <w:div w:id="461003745">
          <w:marLeft w:val="0"/>
          <w:marRight w:val="0"/>
          <w:marTop w:val="0"/>
          <w:marBottom w:val="0"/>
          <w:divBdr>
            <w:top w:val="none" w:sz="0" w:space="0" w:color="auto"/>
            <w:left w:val="none" w:sz="0" w:space="0" w:color="auto"/>
            <w:bottom w:val="none" w:sz="0" w:space="0" w:color="auto"/>
            <w:right w:val="none" w:sz="0" w:space="0" w:color="auto"/>
          </w:divBdr>
          <w:divsChild>
            <w:div w:id="1729495958">
              <w:marLeft w:val="0"/>
              <w:marRight w:val="0"/>
              <w:marTop w:val="240"/>
              <w:marBottom w:val="240"/>
              <w:divBdr>
                <w:top w:val="none" w:sz="0" w:space="0" w:color="auto"/>
                <w:left w:val="none" w:sz="0" w:space="0" w:color="auto"/>
                <w:bottom w:val="none" w:sz="0" w:space="0" w:color="auto"/>
                <w:right w:val="none" w:sz="0" w:space="0" w:color="auto"/>
              </w:divBdr>
            </w:div>
          </w:divsChild>
        </w:div>
        <w:div w:id="961884851">
          <w:marLeft w:val="0"/>
          <w:marRight w:val="0"/>
          <w:marTop w:val="0"/>
          <w:marBottom w:val="0"/>
          <w:divBdr>
            <w:top w:val="none" w:sz="0" w:space="0" w:color="auto"/>
            <w:left w:val="none" w:sz="0" w:space="0" w:color="auto"/>
            <w:bottom w:val="none" w:sz="0" w:space="0" w:color="auto"/>
            <w:right w:val="none" w:sz="0" w:space="0" w:color="auto"/>
          </w:divBdr>
          <w:divsChild>
            <w:div w:id="1475828604">
              <w:marLeft w:val="0"/>
              <w:marRight w:val="0"/>
              <w:marTop w:val="240"/>
              <w:marBottom w:val="240"/>
              <w:divBdr>
                <w:top w:val="none" w:sz="0" w:space="0" w:color="auto"/>
                <w:left w:val="none" w:sz="0" w:space="0" w:color="auto"/>
                <w:bottom w:val="none" w:sz="0" w:space="0" w:color="auto"/>
                <w:right w:val="none" w:sz="0" w:space="0" w:color="auto"/>
              </w:divBdr>
            </w:div>
          </w:divsChild>
        </w:div>
        <w:div w:id="473255059">
          <w:marLeft w:val="0"/>
          <w:marRight w:val="0"/>
          <w:marTop w:val="240"/>
          <w:marBottom w:val="240"/>
          <w:divBdr>
            <w:top w:val="none" w:sz="0" w:space="0" w:color="auto"/>
            <w:left w:val="none" w:sz="0" w:space="0" w:color="auto"/>
            <w:bottom w:val="none" w:sz="0" w:space="0" w:color="auto"/>
            <w:right w:val="none" w:sz="0" w:space="0" w:color="auto"/>
          </w:divBdr>
        </w:div>
        <w:div w:id="854029300">
          <w:marLeft w:val="0"/>
          <w:marRight w:val="0"/>
          <w:marTop w:val="240"/>
          <w:marBottom w:val="240"/>
          <w:divBdr>
            <w:top w:val="none" w:sz="0" w:space="0" w:color="auto"/>
            <w:left w:val="none" w:sz="0" w:space="0" w:color="auto"/>
            <w:bottom w:val="none" w:sz="0" w:space="0" w:color="auto"/>
            <w:right w:val="none" w:sz="0" w:space="0" w:color="auto"/>
          </w:divBdr>
        </w:div>
        <w:div w:id="254098977">
          <w:marLeft w:val="0"/>
          <w:marRight w:val="0"/>
          <w:marTop w:val="240"/>
          <w:marBottom w:val="240"/>
          <w:divBdr>
            <w:top w:val="none" w:sz="0" w:space="0" w:color="auto"/>
            <w:left w:val="none" w:sz="0" w:space="0" w:color="auto"/>
            <w:bottom w:val="none" w:sz="0" w:space="0" w:color="auto"/>
            <w:right w:val="none" w:sz="0" w:space="0" w:color="auto"/>
          </w:divBdr>
        </w:div>
        <w:div w:id="831604094">
          <w:marLeft w:val="0"/>
          <w:marRight w:val="0"/>
          <w:marTop w:val="0"/>
          <w:marBottom w:val="0"/>
          <w:divBdr>
            <w:top w:val="none" w:sz="0" w:space="0" w:color="auto"/>
            <w:left w:val="none" w:sz="0" w:space="0" w:color="auto"/>
            <w:bottom w:val="none" w:sz="0" w:space="0" w:color="auto"/>
            <w:right w:val="none" w:sz="0" w:space="0" w:color="auto"/>
          </w:divBdr>
          <w:divsChild>
            <w:div w:id="119694908">
              <w:marLeft w:val="0"/>
              <w:marRight w:val="0"/>
              <w:marTop w:val="240"/>
              <w:marBottom w:val="240"/>
              <w:divBdr>
                <w:top w:val="none" w:sz="0" w:space="0" w:color="auto"/>
                <w:left w:val="none" w:sz="0" w:space="0" w:color="auto"/>
                <w:bottom w:val="none" w:sz="0" w:space="0" w:color="auto"/>
                <w:right w:val="none" w:sz="0" w:space="0" w:color="auto"/>
              </w:divBdr>
            </w:div>
          </w:divsChild>
        </w:div>
        <w:div w:id="42021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gosuslugi.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www.gosuslugi74.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gosuslugi74.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8"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2240</Words>
  <Characters>12769</Characters>
  <Application>Microsoft Office Word</Application>
  <DocSecurity>0</DocSecurity>
  <Lines>106</Lines>
  <Paragraphs>29</Paragraphs>
  <ScaleCrop>false</ScaleCrop>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2</cp:revision>
  <dcterms:created xsi:type="dcterms:W3CDTF">2025-02-25T10:48:00Z</dcterms:created>
  <dcterms:modified xsi:type="dcterms:W3CDTF">2025-02-25T10:49:00Z</dcterms:modified>
</cp:coreProperties>
</file>